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14" w:rsidRPr="00F1414E" w:rsidRDefault="00847D14" w:rsidP="00847D14">
      <w:pPr>
        <w:spacing w:after="180"/>
        <w:jc w:val="center"/>
        <w:rPr>
          <w:rFonts w:asciiTheme="majorHAnsi" w:hAnsiTheme="majorHAnsi"/>
          <w:b/>
          <w:sz w:val="32"/>
          <w:szCs w:val="28"/>
          <w:u w:val="single"/>
        </w:rPr>
      </w:pPr>
      <w:r w:rsidRPr="00F1414E">
        <w:rPr>
          <w:rFonts w:asciiTheme="majorHAnsi" w:hAnsiTheme="majorHAnsi"/>
          <w:b/>
          <w:sz w:val="32"/>
          <w:szCs w:val="28"/>
          <w:u w:val="single"/>
        </w:rPr>
        <w:t>MAS Za humnama</w:t>
      </w:r>
    </w:p>
    <w:p w:rsidR="00847D14" w:rsidRPr="00F1414E" w:rsidRDefault="00847D14" w:rsidP="00847D14">
      <w:pPr>
        <w:spacing w:after="180"/>
        <w:jc w:val="center"/>
        <w:rPr>
          <w:rFonts w:asciiTheme="majorHAnsi" w:hAnsiTheme="majorHAnsi"/>
          <w:b/>
          <w:sz w:val="32"/>
          <w:szCs w:val="28"/>
        </w:rPr>
      </w:pPr>
      <w:r>
        <w:rPr>
          <w:rFonts w:asciiTheme="majorHAnsi" w:hAnsiTheme="majorHAnsi"/>
          <w:b/>
          <w:sz w:val="32"/>
          <w:szCs w:val="28"/>
        </w:rPr>
        <w:t>2</w:t>
      </w:r>
      <w:r w:rsidRPr="00F1414E">
        <w:rPr>
          <w:rFonts w:asciiTheme="majorHAnsi" w:hAnsiTheme="majorHAnsi"/>
          <w:b/>
          <w:sz w:val="32"/>
          <w:szCs w:val="28"/>
        </w:rPr>
        <w:t>. pracovní skupina k ISÚ MAS</w:t>
      </w:r>
    </w:p>
    <w:p w:rsidR="00847D14" w:rsidRPr="00F1414E" w:rsidRDefault="00847D14" w:rsidP="00847D14">
      <w:pPr>
        <w:spacing w:after="180"/>
        <w:jc w:val="center"/>
        <w:rPr>
          <w:rFonts w:asciiTheme="majorHAnsi" w:hAnsiTheme="majorHAnsi"/>
          <w:b/>
          <w:sz w:val="32"/>
          <w:szCs w:val="28"/>
        </w:rPr>
      </w:pPr>
      <w:r>
        <w:rPr>
          <w:rFonts w:asciiTheme="majorHAnsi" w:hAnsiTheme="majorHAnsi"/>
          <w:b/>
          <w:sz w:val="32"/>
          <w:szCs w:val="28"/>
        </w:rPr>
        <w:t>Křenovice, 13</w:t>
      </w:r>
      <w:r w:rsidRPr="00F1414E">
        <w:rPr>
          <w:rFonts w:asciiTheme="majorHAnsi" w:hAnsiTheme="majorHAnsi"/>
          <w:b/>
          <w:sz w:val="32"/>
          <w:szCs w:val="28"/>
        </w:rPr>
        <w:t xml:space="preserve">. </w:t>
      </w:r>
      <w:r>
        <w:rPr>
          <w:rFonts w:asciiTheme="majorHAnsi" w:hAnsiTheme="majorHAnsi"/>
          <w:b/>
          <w:sz w:val="32"/>
          <w:szCs w:val="28"/>
        </w:rPr>
        <w:t>srpna</w:t>
      </w:r>
      <w:r w:rsidRPr="00F1414E">
        <w:rPr>
          <w:rFonts w:asciiTheme="majorHAnsi" w:hAnsiTheme="majorHAnsi"/>
          <w:b/>
          <w:sz w:val="32"/>
          <w:szCs w:val="28"/>
        </w:rPr>
        <w:t xml:space="preserve"> 2014, 17:00</w:t>
      </w:r>
    </w:p>
    <w:p w:rsidR="00847D14" w:rsidRPr="00F1414E" w:rsidRDefault="00847D14" w:rsidP="00847D14">
      <w:pPr>
        <w:rPr>
          <w:rFonts w:asciiTheme="majorHAnsi" w:hAnsiTheme="majorHAnsi"/>
          <w:sz w:val="18"/>
        </w:rPr>
      </w:pPr>
    </w:p>
    <w:p w:rsidR="00847D14" w:rsidRPr="00F1414E" w:rsidRDefault="00847D14" w:rsidP="00847D14">
      <w:pPr>
        <w:jc w:val="center"/>
        <w:rPr>
          <w:rFonts w:asciiTheme="majorHAnsi" w:hAnsiTheme="majorHAnsi"/>
          <w:b/>
          <w:sz w:val="36"/>
        </w:rPr>
      </w:pPr>
      <w:r w:rsidRPr="00F1414E">
        <w:rPr>
          <w:rFonts w:asciiTheme="majorHAnsi" w:hAnsiTheme="majorHAnsi"/>
          <w:b/>
          <w:sz w:val="36"/>
        </w:rPr>
        <w:t>ZÁPIS</w:t>
      </w:r>
    </w:p>
    <w:p w:rsidR="00847D14" w:rsidRPr="00F1414E" w:rsidRDefault="00847D14" w:rsidP="00847D14">
      <w:pPr>
        <w:rPr>
          <w:rFonts w:asciiTheme="majorHAnsi" w:hAnsiTheme="majorHAnsi"/>
          <w:sz w:val="24"/>
        </w:rPr>
      </w:pPr>
      <w:r>
        <w:rPr>
          <w:rFonts w:asciiTheme="majorHAnsi" w:hAnsiTheme="majorHAnsi"/>
          <w:sz w:val="24"/>
        </w:rPr>
        <w:t>Přítomni: 9 členů PS + 1</w:t>
      </w:r>
      <w:r w:rsidRPr="00F1414E">
        <w:rPr>
          <w:rFonts w:asciiTheme="majorHAnsi" w:hAnsiTheme="majorHAnsi"/>
          <w:sz w:val="24"/>
        </w:rPr>
        <w:t xml:space="preserve"> expert GaREP (viz prezenční listina)</w:t>
      </w:r>
    </w:p>
    <w:p w:rsidR="00847D14" w:rsidRDefault="00847D14" w:rsidP="00847D14">
      <w:pPr>
        <w:rPr>
          <w:rFonts w:asciiTheme="majorHAnsi" w:hAnsiTheme="majorHAnsi"/>
          <w:sz w:val="24"/>
        </w:rPr>
      </w:pPr>
    </w:p>
    <w:p w:rsidR="00847D14" w:rsidRPr="00F1414E" w:rsidRDefault="00847D14" w:rsidP="00847D14">
      <w:pPr>
        <w:rPr>
          <w:rFonts w:asciiTheme="majorHAnsi" w:hAnsiTheme="majorHAnsi"/>
          <w:sz w:val="24"/>
        </w:rPr>
      </w:pPr>
      <w:r w:rsidRPr="0090668A">
        <w:rPr>
          <w:rFonts w:asciiTheme="majorHAnsi" w:hAnsiTheme="majorHAnsi"/>
          <w:b/>
          <w:sz w:val="24"/>
        </w:rPr>
        <w:t>Průběh jednání</w:t>
      </w:r>
      <w:r>
        <w:rPr>
          <w:rFonts w:asciiTheme="majorHAnsi" w:hAnsiTheme="majorHAnsi"/>
          <w:sz w:val="24"/>
        </w:rPr>
        <w:t>:</w:t>
      </w:r>
    </w:p>
    <w:p w:rsidR="00DB671D" w:rsidRPr="00847D14" w:rsidRDefault="00847D14" w:rsidP="00847D14">
      <w:pPr>
        <w:rPr>
          <w:rFonts w:asciiTheme="majorHAnsi" w:hAnsiTheme="majorHAnsi"/>
        </w:rPr>
      </w:pPr>
      <w:r w:rsidRPr="00847D14">
        <w:rPr>
          <w:rFonts w:asciiTheme="majorHAnsi" w:hAnsiTheme="majorHAnsi"/>
          <w:sz w:val="24"/>
        </w:rPr>
        <w:t>Pod metodickým vedením J. Binka z fy. GARep byly zapracovány připomínky pracovní skupiny. Pracovní verze bude do 31. 8. zaslána na MMR. MMR vyvěsí strategii na stránkách Pracovní skupiny pro udržitelný rozvoj, pro připomínkování během 14 následujících dnů. Souhrnné vypořádání připomínek bude opět zasláno na MMR a zveřejněno na stejných internetových stránkách.</w:t>
      </w:r>
      <w:bookmarkStart w:id="0" w:name="_GoBack"/>
      <w:bookmarkEnd w:id="0"/>
    </w:p>
    <w:sectPr w:rsidR="00DB671D" w:rsidRPr="00847D14" w:rsidSect="008F3BD8">
      <w:pgSz w:w="11906" w:h="16838"/>
      <w:pgMar w:top="186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82BD3"/>
    <w:multiLevelType w:val="hybridMultilevel"/>
    <w:tmpl w:val="16F041D2"/>
    <w:lvl w:ilvl="0" w:tplc="76AAE1B0">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D160D66"/>
    <w:multiLevelType w:val="hybridMultilevel"/>
    <w:tmpl w:val="55C27CEE"/>
    <w:lvl w:ilvl="0" w:tplc="04050011">
      <w:start w:val="1"/>
      <w:numFmt w:val="decimal"/>
      <w:lvlText w:val="%1)"/>
      <w:lvlJc w:val="left"/>
      <w:pPr>
        <w:ind w:left="72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73D6320E"/>
    <w:multiLevelType w:val="hybridMultilevel"/>
    <w:tmpl w:val="F9746B0C"/>
    <w:lvl w:ilvl="0" w:tplc="76AAE1B0">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FC9227C"/>
    <w:multiLevelType w:val="hybridMultilevel"/>
    <w:tmpl w:val="6B1C7E98"/>
    <w:lvl w:ilvl="0" w:tplc="76AAE1B0">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14"/>
    <w:rsid w:val="00745B72"/>
    <w:rsid w:val="00847D14"/>
    <w:rsid w:val="00BF0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C535"/>
  <w15:chartTrackingRefBased/>
  <w15:docId w15:val="{21FBBEE6-BBB3-46C8-B8D2-D2C16902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847D14"/>
    <w:pPr>
      <w:spacing w:after="120" w:line="240" w:lineRule="auto"/>
      <w:jc w:val="both"/>
    </w:pPr>
    <w:rPr>
      <w:rFonts w:ascii="Arial" w:eastAsia="Times New Roman" w:hAnsi="Arial"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47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451</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Slav. bojiště</dc:creator>
  <cp:keywords/>
  <dc:description/>
  <cp:lastModifiedBy>Mas Slav. bojiště</cp:lastModifiedBy>
  <cp:revision>1</cp:revision>
  <dcterms:created xsi:type="dcterms:W3CDTF">2016-03-07T11:21:00Z</dcterms:created>
  <dcterms:modified xsi:type="dcterms:W3CDTF">2016-03-07T11:27:00Z</dcterms:modified>
</cp:coreProperties>
</file>